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EAA" w:rsidRDefault="00865EAA"/>
    <w:p w:rsidR="008F107B" w:rsidRDefault="008F107B" w:rsidP="008F107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ELŐTERJESZTÉS</w:t>
      </w:r>
    </w:p>
    <w:p w:rsidR="008F107B" w:rsidRDefault="008F107B" w:rsidP="008F107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F107B" w:rsidRDefault="008F107B" w:rsidP="008F107B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képviselő-testület 2020. október 27-i ülésére</w:t>
      </w:r>
    </w:p>
    <w:p w:rsidR="008F107B" w:rsidRDefault="008F107B" w:rsidP="008F107B">
      <w:pPr>
        <w:rPr>
          <w:rFonts w:ascii="Times New Roman" w:hAnsi="Times New Roman" w:cs="Times New Roman"/>
          <w:sz w:val="24"/>
          <w:szCs w:val="24"/>
        </w:rPr>
      </w:pPr>
    </w:p>
    <w:p w:rsidR="008F107B" w:rsidRPr="008F107B" w:rsidRDefault="008F107B" w:rsidP="008F10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Tárgy: 2021. évi </w:t>
      </w:r>
      <w:proofErr w:type="gramStart"/>
      <w:r>
        <w:rPr>
          <w:rFonts w:ascii="Times New Roman" w:hAnsi="Times New Roman" w:cs="Times New Roman"/>
          <w:sz w:val="24"/>
          <w:szCs w:val="24"/>
        </w:rPr>
        <w:t>folyószámla hitel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igénylés</w:t>
      </w:r>
    </w:p>
    <w:p w:rsidR="008F107B" w:rsidRDefault="008F107B"/>
    <w:p w:rsidR="008F107B" w:rsidRDefault="008F107B"/>
    <w:p w:rsidR="008F107B" w:rsidRDefault="008F107B" w:rsidP="008F107B">
      <w:pPr>
        <w:jc w:val="both"/>
        <w:rPr>
          <w:rFonts w:ascii="Times New Roman" w:hAnsi="Times New Roman" w:cs="Times New Roman"/>
          <w:sz w:val="24"/>
          <w:szCs w:val="24"/>
        </w:rPr>
      </w:pPr>
      <w:r w:rsidRPr="008F107B">
        <w:rPr>
          <w:rFonts w:ascii="Times New Roman" w:hAnsi="Times New Roman" w:cs="Times New Roman"/>
          <w:sz w:val="24"/>
          <w:szCs w:val="24"/>
        </w:rPr>
        <w:t>Bezenye Község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8F107B">
        <w:rPr>
          <w:rFonts w:ascii="Times New Roman" w:hAnsi="Times New Roman" w:cs="Times New Roman"/>
          <w:sz w:val="24"/>
          <w:szCs w:val="24"/>
        </w:rPr>
        <w:t xml:space="preserve">Önkormányzat </w:t>
      </w:r>
      <w:r>
        <w:rPr>
          <w:rFonts w:ascii="Times New Roman" w:hAnsi="Times New Roman" w:cs="Times New Roman"/>
          <w:sz w:val="24"/>
          <w:szCs w:val="24"/>
        </w:rPr>
        <w:t xml:space="preserve">évek óta a gazdálkodás és az önkormányzat zavartalan működése érdekében élt a </w:t>
      </w:r>
      <w:proofErr w:type="gramStart"/>
      <w:r>
        <w:rPr>
          <w:rFonts w:ascii="Times New Roman" w:hAnsi="Times New Roman" w:cs="Times New Roman"/>
          <w:sz w:val="24"/>
          <w:szCs w:val="24"/>
        </w:rPr>
        <w:t>folyószámla hitel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felvételével. </w:t>
      </w:r>
    </w:p>
    <w:p w:rsidR="008F107B" w:rsidRPr="008F107B" w:rsidRDefault="008F107B" w:rsidP="008F10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2019-ben a</w:t>
      </w:r>
      <w:r w:rsidRPr="008F107B">
        <w:rPr>
          <w:rFonts w:ascii="Times New Roman" w:hAnsi="Times New Roman" w:cs="Times New Roman"/>
          <w:sz w:val="24"/>
          <w:szCs w:val="24"/>
        </w:rPr>
        <w:t xml:space="preserve"> hitel összege 17.500.000.- Ft</w:t>
      </w:r>
      <w:r>
        <w:rPr>
          <w:rFonts w:ascii="Times New Roman" w:hAnsi="Times New Roman" w:cs="Times New Roman"/>
          <w:sz w:val="24"/>
          <w:szCs w:val="24"/>
        </w:rPr>
        <w:t>, 2020-ban pedig 19.000.000.- Ft</w:t>
      </w:r>
      <w:r w:rsidRPr="008F107B">
        <w:rPr>
          <w:rFonts w:ascii="Times New Roman" w:hAnsi="Times New Roman" w:cs="Times New Roman"/>
          <w:sz w:val="24"/>
          <w:szCs w:val="24"/>
        </w:rPr>
        <w:t xml:space="preserve"> volt. </w:t>
      </w:r>
    </w:p>
    <w:p w:rsidR="008F107B" w:rsidRDefault="008F107B" w:rsidP="008F107B">
      <w:pPr>
        <w:jc w:val="both"/>
      </w:pPr>
    </w:p>
    <w:p w:rsidR="003378BE" w:rsidRPr="008F107B" w:rsidRDefault="008F107B" w:rsidP="003378BE">
      <w:pPr>
        <w:jc w:val="both"/>
        <w:rPr>
          <w:rFonts w:ascii="Times New Roman" w:hAnsi="Times New Roman" w:cs="Times New Roman"/>
          <w:sz w:val="24"/>
          <w:szCs w:val="24"/>
        </w:rPr>
      </w:pPr>
      <w:r w:rsidRPr="008F107B">
        <w:rPr>
          <w:rFonts w:ascii="Times New Roman" w:hAnsi="Times New Roman" w:cs="Times New Roman"/>
          <w:sz w:val="24"/>
          <w:szCs w:val="24"/>
        </w:rPr>
        <w:t>A bank ké</w:t>
      </w:r>
      <w:r>
        <w:rPr>
          <w:rFonts w:ascii="Times New Roman" w:hAnsi="Times New Roman" w:cs="Times New Roman"/>
          <w:sz w:val="24"/>
          <w:szCs w:val="24"/>
        </w:rPr>
        <w:t>pviselőivel folytatott egyeztetés</w:t>
      </w:r>
      <w:r w:rsidRPr="008F107B">
        <w:rPr>
          <w:rFonts w:ascii="Times New Roman" w:hAnsi="Times New Roman" w:cs="Times New Roman"/>
          <w:sz w:val="24"/>
          <w:szCs w:val="24"/>
        </w:rPr>
        <w:t xml:space="preserve"> eredményeként tájékoztatjuk a képviselő-testületet, hogy a folyószám</w:t>
      </w:r>
      <w:r>
        <w:rPr>
          <w:rFonts w:ascii="Times New Roman" w:hAnsi="Times New Roman" w:cs="Times New Roman"/>
          <w:sz w:val="24"/>
          <w:szCs w:val="24"/>
        </w:rPr>
        <w:t>lahitel keretszerződés megkötésére 2021-ben is lehetősége van az önkormányzatnak</w:t>
      </w:r>
      <w:proofErr w:type="gramStart"/>
      <w:r w:rsidR="003378B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  <w:r w:rsidR="003378BE">
        <w:rPr>
          <w:rFonts w:ascii="Times New Roman" w:hAnsi="Times New Roman" w:cs="Times New Roman"/>
          <w:sz w:val="24"/>
          <w:szCs w:val="24"/>
        </w:rPr>
        <w:t xml:space="preserve">A bank által kért, az Önkormányzat költségvetési helyzetét bemutató dokumentumok áttekintése alapján </w:t>
      </w:r>
      <w:r w:rsidR="003378BE" w:rsidRPr="008F107B">
        <w:rPr>
          <w:rFonts w:ascii="Times New Roman" w:hAnsi="Times New Roman" w:cs="Times New Roman"/>
          <w:sz w:val="24"/>
          <w:szCs w:val="24"/>
        </w:rPr>
        <w:t xml:space="preserve">– figyelemmel a COVID-19 gazdasági hatásaira,  ill.  a részint önkormányzatokat is érintő,  jelenleg ismert kormányzati intézkedésekre – </w:t>
      </w:r>
      <w:r w:rsidR="003378BE" w:rsidRPr="008F107B">
        <w:rPr>
          <w:rFonts w:ascii="Times New Roman" w:hAnsi="Times New Roman" w:cs="Times New Roman"/>
          <w:bCs/>
          <w:sz w:val="24"/>
          <w:szCs w:val="24"/>
        </w:rPr>
        <w:t>2021. évre vonatkozóan  15 millió Ft folyószámla-hitelkeret</w:t>
      </w:r>
      <w:r w:rsidR="003378BE">
        <w:rPr>
          <w:rFonts w:ascii="Times New Roman" w:hAnsi="Times New Roman" w:cs="Times New Roman"/>
          <w:sz w:val="24"/>
          <w:szCs w:val="24"/>
        </w:rPr>
        <w:t>re van lehetőség,</w:t>
      </w:r>
      <w:r w:rsidR="003378BE" w:rsidRPr="008F107B">
        <w:rPr>
          <w:rFonts w:ascii="Times New Roman" w:hAnsi="Times New Roman" w:cs="Times New Roman"/>
          <w:sz w:val="24"/>
          <w:szCs w:val="24"/>
        </w:rPr>
        <w:t>  a tárgyévihez hasonlóan 2021. szeptember 30-i lejárat mellett.</w:t>
      </w:r>
    </w:p>
    <w:p w:rsidR="008F107B" w:rsidRDefault="008F107B" w:rsidP="003378BE">
      <w:pPr>
        <w:jc w:val="both"/>
      </w:pPr>
    </w:p>
    <w:p w:rsidR="008F107B" w:rsidRDefault="008F107B" w:rsidP="008F107B">
      <w:pPr>
        <w:jc w:val="both"/>
        <w:rPr>
          <w:b/>
        </w:rPr>
      </w:pPr>
    </w:p>
    <w:p w:rsidR="008F107B" w:rsidRPr="003378BE" w:rsidRDefault="008F107B" w:rsidP="008F107B">
      <w:pPr>
        <w:jc w:val="both"/>
        <w:rPr>
          <w:rFonts w:ascii="Times New Roman" w:hAnsi="Times New Roman" w:cs="Times New Roman"/>
          <w:sz w:val="24"/>
          <w:szCs w:val="24"/>
        </w:rPr>
      </w:pPr>
      <w:r w:rsidRPr="003378BE">
        <w:rPr>
          <w:rFonts w:ascii="Times New Roman" w:hAnsi="Times New Roman" w:cs="Times New Roman"/>
          <w:sz w:val="24"/>
          <w:szCs w:val="24"/>
        </w:rPr>
        <w:t xml:space="preserve">Kérem a Tisztelt Képviselő-testületet a határozati javaslat elfogadására.  </w:t>
      </w:r>
    </w:p>
    <w:p w:rsidR="008F107B" w:rsidRPr="003378BE" w:rsidRDefault="008F107B" w:rsidP="008F107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107B" w:rsidRPr="003378BE" w:rsidRDefault="003378BE" w:rsidP="008F10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Bezenye, 2020</w:t>
      </w:r>
      <w:r w:rsidR="008F107B" w:rsidRPr="003378B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október 15.</w:t>
      </w:r>
    </w:p>
    <w:p w:rsidR="008F107B" w:rsidRPr="003378BE" w:rsidRDefault="008F107B" w:rsidP="008F107B">
      <w:pPr>
        <w:ind w:left="6096" w:firstLine="276"/>
        <w:jc w:val="both"/>
        <w:rPr>
          <w:rFonts w:ascii="Times New Roman" w:hAnsi="Times New Roman" w:cs="Times New Roman"/>
          <w:sz w:val="24"/>
          <w:szCs w:val="24"/>
        </w:rPr>
      </w:pPr>
      <w:r w:rsidRPr="003378BE">
        <w:rPr>
          <w:rFonts w:ascii="Times New Roman" w:hAnsi="Times New Roman" w:cs="Times New Roman"/>
          <w:sz w:val="24"/>
          <w:szCs w:val="24"/>
        </w:rPr>
        <w:t>Márkus Erika s.k.</w:t>
      </w:r>
    </w:p>
    <w:p w:rsidR="008F107B" w:rsidRPr="003378BE" w:rsidRDefault="008F107B" w:rsidP="008F107B">
      <w:pPr>
        <w:ind w:left="4680"/>
        <w:jc w:val="both"/>
        <w:rPr>
          <w:rFonts w:ascii="Times New Roman" w:hAnsi="Times New Roman" w:cs="Times New Roman"/>
          <w:sz w:val="24"/>
          <w:szCs w:val="24"/>
        </w:rPr>
      </w:pPr>
      <w:r w:rsidRPr="003378BE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3378BE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 w:rsidRPr="003378BE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8F107B" w:rsidRPr="003378BE" w:rsidRDefault="008F107B" w:rsidP="008F107B">
      <w:pPr>
        <w:pStyle w:val="Nincstrkz"/>
        <w:rPr>
          <w:b/>
          <w:szCs w:val="24"/>
        </w:rPr>
      </w:pPr>
    </w:p>
    <w:p w:rsidR="008F107B" w:rsidRDefault="008F107B" w:rsidP="008F107B">
      <w:pPr>
        <w:pStyle w:val="Nincstrkz"/>
        <w:rPr>
          <w:b/>
          <w:szCs w:val="24"/>
        </w:rPr>
      </w:pPr>
      <w:r>
        <w:rPr>
          <w:b/>
          <w:szCs w:val="24"/>
        </w:rPr>
        <w:t>Határozati javaslat:</w:t>
      </w:r>
    </w:p>
    <w:p w:rsidR="008F107B" w:rsidRDefault="008F107B" w:rsidP="008F107B">
      <w:pPr>
        <w:pStyle w:val="Nincstrkz"/>
        <w:rPr>
          <w:b/>
          <w:szCs w:val="24"/>
        </w:rPr>
      </w:pPr>
      <w:r>
        <w:rPr>
          <w:b/>
          <w:szCs w:val="24"/>
        </w:rPr>
        <w:t>…..</w:t>
      </w:r>
      <w:r w:rsidR="003378BE">
        <w:rPr>
          <w:b/>
          <w:szCs w:val="24"/>
        </w:rPr>
        <w:t>/2020.(X.27</w:t>
      </w:r>
      <w:r>
        <w:rPr>
          <w:b/>
          <w:szCs w:val="24"/>
        </w:rPr>
        <w:t>.) határozat</w:t>
      </w:r>
    </w:p>
    <w:p w:rsidR="008F107B" w:rsidRDefault="008F107B">
      <w:pPr>
        <w:rPr>
          <w:rFonts w:ascii="Times New Roman" w:hAnsi="Times New Roman" w:cs="Times New Roman"/>
          <w:b/>
          <w:sz w:val="24"/>
          <w:szCs w:val="24"/>
        </w:rPr>
      </w:pPr>
    </w:p>
    <w:p w:rsidR="008F107B" w:rsidRPr="003378BE" w:rsidRDefault="008F107B" w:rsidP="008F107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78BE" w:rsidRDefault="003378BE" w:rsidP="008F10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1./   Bezenye Községi </w:t>
      </w:r>
      <w:proofErr w:type="gramStart"/>
      <w:r>
        <w:rPr>
          <w:rFonts w:ascii="Times New Roman" w:hAnsi="Times New Roman" w:cs="Times New Roman"/>
          <w:sz w:val="24"/>
          <w:szCs w:val="24"/>
        </w:rPr>
        <w:t>Önkormányzat   Képviselő-t</w:t>
      </w:r>
      <w:r w:rsidR="008F107B" w:rsidRPr="003378BE">
        <w:rPr>
          <w:rFonts w:ascii="Times New Roman" w:hAnsi="Times New Roman" w:cs="Times New Roman"/>
          <w:sz w:val="24"/>
          <w:szCs w:val="24"/>
        </w:rPr>
        <w:t>estülete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107B" w:rsidRPr="003378BE">
        <w:rPr>
          <w:rFonts w:ascii="Times New Roman" w:hAnsi="Times New Roman" w:cs="Times New Roman"/>
          <w:sz w:val="24"/>
          <w:szCs w:val="24"/>
        </w:rPr>
        <w:t xml:space="preserve">folyószámlahitel (2021. évben)  </w:t>
      </w:r>
    </w:p>
    <w:p w:rsidR="008F107B" w:rsidRPr="003378BE" w:rsidRDefault="003378BE" w:rsidP="008F10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="008F107B" w:rsidRPr="003378BE">
        <w:rPr>
          <w:rFonts w:ascii="Times New Roman" w:hAnsi="Times New Roman" w:cs="Times New Roman"/>
          <w:sz w:val="24"/>
          <w:szCs w:val="24"/>
        </w:rPr>
        <w:t>igénybevételét</w:t>
      </w:r>
      <w:proofErr w:type="gramEnd"/>
      <w:r w:rsidR="008F107B" w:rsidRPr="003378BE">
        <w:rPr>
          <w:rFonts w:ascii="Times New Roman" w:hAnsi="Times New Roman" w:cs="Times New Roman"/>
          <w:sz w:val="24"/>
          <w:szCs w:val="24"/>
        </w:rPr>
        <w:t xml:space="preserve"> rendeli el.</w:t>
      </w:r>
    </w:p>
    <w:p w:rsidR="008F107B" w:rsidRPr="003378BE" w:rsidRDefault="008F107B" w:rsidP="008F107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107B" w:rsidRPr="003378BE" w:rsidRDefault="008F107B" w:rsidP="008F107B">
      <w:pPr>
        <w:jc w:val="both"/>
        <w:rPr>
          <w:rFonts w:ascii="Times New Roman" w:hAnsi="Times New Roman" w:cs="Times New Roman"/>
          <w:sz w:val="24"/>
          <w:szCs w:val="24"/>
        </w:rPr>
      </w:pPr>
      <w:r w:rsidRPr="003378BE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3378BE">
        <w:rPr>
          <w:rFonts w:ascii="Times New Roman" w:hAnsi="Times New Roman" w:cs="Times New Roman"/>
          <w:sz w:val="24"/>
          <w:szCs w:val="24"/>
        </w:rPr>
        <w:t>A  hitel</w:t>
      </w:r>
      <w:proofErr w:type="gramEnd"/>
      <w:r w:rsidRPr="003378BE">
        <w:rPr>
          <w:rFonts w:ascii="Times New Roman" w:hAnsi="Times New Roman" w:cs="Times New Roman"/>
          <w:sz w:val="24"/>
          <w:szCs w:val="24"/>
        </w:rPr>
        <w:t xml:space="preserve">  célja  :  működési bevétel-kiadási ütemeltolódás áthidalása </w:t>
      </w:r>
    </w:p>
    <w:p w:rsidR="008F107B" w:rsidRPr="003378BE" w:rsidRDefault="008F107B" w:rsidP="008F107B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78BE">
        <w:rPr>
          <w:rFonts w:ascii="Times New Roman" w:hAnsi="Times New Roman" w:cs="Times New Roman"/>
          <w:sz w:val="24"/>
          <w:szCs w:val="24"/>
        </w:rPr>
        <w:t xml:space="preserve">(átmeneti likviditási szükséglet kezelése)                         </w:t>
      </w:r>
    </w:p>
    <w:p w:rsidR="008F107B" w:rsidRPr="003378BE" w:rsidRDefault="008F107B" w:rsidP="008F107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107B" w:rsidRPr="003378BE" w:rsidRDefault="008F107B" w:rsidP="008F107B">
      <w:pPr>
        <w:jc w:val="both"/>
        <w:rPr>
          <w:rFonts w:ascii="Times New Roman" w:hAnsi="Times New Roman" w:cs="Times New Roman"/>
          <w:sz w:val="24"/>
          <w:szCs w:val="24"/>
        </w:rPr>
      </w:pPr>
      <w:r w:rsidRPr="003378BE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3378BE">
        <w:rPr>
          <w:rFonts w:ascii="Times New Roman" w:hAnsi="Times New Roman" w:cs="Times New Roman"/>
          <w:sz w:val="24"/>
          <w:szCs w:val="24"/>
        </w:rPr>
        <w:t>A  h</w:t>
      </w:r>
      <w:r w:rsidR="003378BE">
        <w:rPr>
          <w:rFonts w:ascii="Times New Roman" w:hAnsi="Times New Roman" w:cs="Times New Roman"/>
          <w:sz w:val="24"/>
          <w:szCs w:val="24"/>
        </w:rPr>
        <w:t>itel</w:t>
      </w:r>
      <w:proofErr w:type="gramEnd"/>
      <w:r w:rsidR="003378BE">
        <w:rPr>
          <w:rFonts w:ascii="Times New Roman" w:hAnsi="Times New Roman" w:cs="Times New Roman"/>
          <w:sz w:val="24"/>
          <w:szCs w:val="24"/>
        </w:rPr>
        <w:t xml:space="preserve">  összege :    15.000.000</w:t>
      </w:r>
      <w:r w:rsidRPr="003378BE">
        <w:rPr>
          <w:rFonts w:ascii="Times New Roman" w:hAnsi="Times New Roman" w:cs="Times New Roman"/>
          <w:sz w:val="24"/>
          <w:szCs w:val="24"/>
        </w:rPr>
        <w:t>,- Ft</w:t>
      </w:r>
    </w:p>
    <w:p w:rsidR="008F107B" w:rsidRPr="003378BE" w:rsidRDefault="008F107B" w:rsidP="008F107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107B" w:rsidRPr="003378BE" w:rsidRDefault="008F107B" w:rsidP="008F107B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378BE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3378BE">
        <w:rPr>
          <w:rFonts w:ascii="Times New Roman" w:hAnsi="Times New Roman" w:cs="Times New Roman"/>
          <w:sz w:val="24"/>
          <w:szCs w:val="24"/>
        </w:rPr>
        <w:t>A  hitel</w:t>
      </w:r>
      <w:proofErr w:type="gramEnd"/>
      <w:r w:rsidRPr="003378BE">
        <w:rPr>
          <w:rFonts w:ascii="Times New Roman" w:hAnsi="Times New Roman" w:cs="Times New Roman"/>
          <w:sz w:val="24"/>
          <w:szCs w:val="24"/>
        </w:rPr>
        <w:t xml:space="preserve">  futamideje :   2021. szeptember 30-ig</w:t>
      </w:r>
    </w:p>
    <w:p w:rsidR="008F107B" w:rsidRPr="003378BE" w:rsidRDefault="008F107B" w:rsidP="008F107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107B" w:rsidRPr="003378BE" w:rsidRDefault="008F107B" w:rsidP="008F107B">
      <w:pPr>
        <w:jc w:val="both"/>
        <w:rPr>
          <w:rFonts w:ascii="Times New Roman" w:hAnsi="Times New Roman" w:cs="Times New Roman"/>
          <w:sz w:val="24"/>
          <w:szCs w:val="24"/>
        </w:rPr>
      </w:pPr>
      <w:r w:rsidRPr="003378BE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3378BE">
        <w:rPr>
          <w:rFonts w:ascii="Times New Roman" w:hAnsi="Times New Roman" w:cs="Times New Roman"/>
          <w:sz w:val="24"/>
          <w:szCs w:val="24"/>
        </w:rPr>
        <w:t xml:space="preserve">Hitelfedezet </w:t>
      </w:r>
      <w:r w:rsidR="003378BE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3378BE">
        <w:rPr>
          <w:rFonts w:ascii="Times New Roman" w:hAnsi="Times New Roman" w:cs="Times New Roman"/>
          <w:sz w:val="24"/>
          <w:szCs w:val="24"/>
        </w:rPr>
        <w:t xml:space="preserve">   </w:t>
      </w:r>
      <w:r w:rsidR="003378BE">
        <w:rPr>
          <w:rFonts w:ascii="Times New Roman" w:hAnsi="Times New Roman" w:cs="Times New Roman"/>
          <w:sz w:val="24"/>
          <w:szCs w:val="24"/>
        </w:rPr>
        <w:tab/>
        <w:t>Az Önkormányzat Képviselő-t</w:t>
      </w:r>
      <w:r w:rsidRPr="003378BE">
        <w:rPr>
          <w:rFonts w:ascii="Times New Roman" w:hAnsi="Times New Roman" w:cs="Times New Roman"/>
          <w:sz w:val="24"/>
          <w:szCs w:val="24"/>
        </w:rPr>
        <w:t>estülete kötelezettséget vállal:</w:t>
      </w:r>
    </w:p>
    <w:p w:rsidR="008F107B" w:rsidRPr="003378BE" w:rsidRDefault="008F107B" w:rsidP="008F107B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78BE">
        <w:rPr>
          <w:rFonts w:ascii="Times New Roman" w:hAnsi="Times New Roman" w:cs="Times New Roman"/>
          <w:sz w:val="24"/>
          <w:szCs w:val="24"/>
        </w:rPr>
        <w:t>a hitel visszafizetésére, valamint arra, hogy</w:t>
      </w:r>
    </w:p>
    <w:p w:rsidR="008F107B" w:rsidRPr="003378BE" w:rsidRDefault="008F107B" w:rsidP="008F107B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78BE">
        <w:rPr>
          <w:rFonts w:ascii="Times New Roman" w:hAnsi="Times New Roman" w:cs="Times New Roman"/>
          <w:sz w:val="24"/>
          <w:szCs w:val="24"/>
        </w:rPr>
        <w:t>a futamidő alatti évek költségvetésébe a felvett hitelt és járulékait betervezi és jóváhagyja.</w:t>
      </w:r>
    </w:p>
    <w:p w:rsidR="008F107B" w:rsidRPr="003378BE" w:rsidRDefault="008F107B" w:rsidP="008F107B">
      <w:pPr>
        <w:ind w:left="2130"/>
        <w:jc w:val="both"/>
        <w:rPr>
          <w:rFonts w:ascii="Times New Roman" w:hAnsi="Times New Roman" w:cs="Times New Roman"/>
          <w:sz w:val="24"/>
          <w:szCs w:val="24"/>
        </w:rPr>
      </w:pPr>
      <w:r w:rsidRPr="003378BE">
        <w:rPr>
          <w:rFonts w:ascii="Times New Roman" w:hAnsi="Times New Roman" w:cs="Times New Roman"/>
          <w:sz w:val="24"/>
          <w:szCs w:val="24"/>
        </w:rPr>
        <w:t xml:space="preserve">Az Önkormányzat a hitel fedezeteként ajánlja fel a mindenkor hatályos jogszabályok alapján figyelembe vehető valamennyi költségvetési bevételét. </w:t>
      </w:r>
    </w:p>
    <w:p w:rsidR="008F107B" w:rsidRPr="003378BE" w:rsidRDefault="008F107B" w:rsidP="008F107B">
      <w:pPr>
        <w:pStyle w:val="Szvegtrzsbehzssal2"/>
        <w:ind w:left="0" w:firstLine="0"/>
        <w:rPr>
          <w:sz w:val="24"/>
          <w:szCs w:val="24"/>
        </w:rPr>
      </w:pPr>
    </w:p>
    <w:p w:rsidR="008F107B" w:rsidRPr="003378BE" w:rsidRDefault="008F107B" w:rsidP="008F107B">
      <w:pPr>
        <w:pStyle w:val="Szvegtrzsbehzssal2"/>
        <w:rPr>
          <w:sz w:val="24"/>
          <w:szCs w:val="24"/>
        </w:rPr>
      </w:pPr>
      <w:r w:rsidRPr="003378BE">
        <w:rPr>
          <w:sz w:val="24"/>
          <w:szCs w:val="24"/>
        </w:rPr>
        <w:lastRenderedPageBreak/>
        <w:t>A Testület nyilatkozik arról, hogy a már meglévő hitelekből, kezességvállalá</w:t>
      </w:r>
      <w:r w:rsidR="003378BE">
        <w:rPr>
          <w:sz w:val="24"/>
          <w:szCs w:val="24"/>
        </w:rPr>
        <w:t>sokból és az igényelt hitelbő</w:t>
      </w:r>
      <w:r w:rsidRPr="003378BE">
        <w:rPr>
          <w:sz w:val="24"/>
          <w:szCs w:val="24"/>
        </w:rPr>
        <w:t xml:space="preserve">l adódó éves kötelezettségeit figyelembe véve nem esik a 2011. évi CXCIV. tv. 10. §. /3/ bekezdésében meghatározott korlátozás alá. </w:t>
      </w:r>
    </w:p>
    <w:p w:rsidR="008F107B" w:rsidRPr="003378BE" w:rsidRDefault="008F107B" w:rsidP="008F107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107B" w:rsidRDefault="008F107B" w:rsidP="008F107B">
      <w:pPr>
        <w:pStyle w:val="Szvegtrzsbehzssal3"/>
        <w:rPr>
          <w:sz w:val="24"/>
          <w:szCs w:val="24"/>
        </w:rPr>
      </w:pPr>
      <w:r w:rsidRPr="003378BE">
        <w:rPr>
          <w:sz w:val="24"/>
          <w:szCs w:val="24"/>
        </w:rPr>
        <w:t>2./ Felhatalmazást ad a Polgármesternek, hogy az 1./ pont szerinti feltételekkel történő hitelfelvétel ügyében eljárjon, és a hitelszerződést az Önkormányzat képviseletében a Bankkal megkösse.</w:t>
      </w:r>
    </w:p>
    <w:p w:rsidR="003378BE" w:rsidRDefault="003378BE" w:rsidP="008F107B">
      <w:pPr>
        <w:pStyle w:val="Szvegtrzsbehzssal3"/>
        <w:rPr>
          <w:sz w:val="24"/>
          <w:szCs w:val="24"/>
        </w:rPr>
      </w:pPr>
    </w:p>
    <w:p w:rsidR="003378BE" w:rsidRDefault="003378BE" w:rsidP="003378BE">
      <w:pPr>
        <w:pStyle w:val="Szvegtrzsbehzssal3"/>
        <w:ind w:left="852"/>
        <w:rPr>
          <w:sz w:val="24"/>
          <w:szCs w:val="24"/>
        </w:rPr>
      </w:pPr>
      <w:r>
        <w:rPr>
          <w:sz w:val="24"/>
          <w:szCs w:val="24"/>
        </w:rPr>
        <w:t>Felelős: Márkus Erika polgármester</w:t>
      </w:r>
    </w:p>
    <w:p w:rsidR="003378BE" w:rsidRPr="003378BE" w:rsidRDefault="003378BE" w:rsidP="003378BE">
      <w:pPr>
        <w:pStyle w:val="Szvegtrzsbehzssal3"/>
        <w:ind w:left="852"/>
        <w:rPr>
          <w:sz w:val="24"/>
          <w:szCs w:val="24"/>
        </w:rPr>
      </w:pPr>
      <w:r>
        <w:rPr>
          <w:sz w:val="24"/>
          <w:szCs w:val="24"/>
        </w:rPr>
        <w:t>Határidő: 2020. dec</w:t>
      </w:r>
      <w:bookmarkStart w:id="0" w:name="_GoBack"/>
      <w:bookmarkEnd w:id="0"/>
      <w:r>
        <w:rPr>
          <w:sz w:val="24"/>
          <w:szCs w:val="24"/>
        </w:rPr>
        <w:t>ember 31.</w:t>
      </w:r>
    </w:p>
    <w:p w:rsidR="008F107B" w:rsidRPr="003378BE" w:rsidRDefault="008F107B" w:rsidP="008F107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107B" w:rsidRPr="008F107B" w:rsidRDefault="008F107B">
      <w:pPr>
        <w:rPr>
          <w:rFonts w:ascii="Times New Roman" w:hAnsi="Times New Roman" w:cs="Times New Roman"/>
          <w:b/>
          <w:sz w:val="24"/>
          <w:szCs w:val="24"/>
        </w:rPr>
      </w:pPr>
    </w:p>
    <w:sectPr w:rsidR="008F107B" w:rsidRPr="008F10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321F67"/>
    <w:multiLevelType w:val="hybridMultilevel"/>
    <w:tmpl w:val="6CEAB212"/>
    <w:lvl w:ilvl="0" w:tplc="040E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07B"/>
    <w:rsid w:val="003378BE"/>
    <w:rsid w:val="00865EAA"/>
    <w:rsid w:val="008F1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BFA386-06A6-41D0-A867-2FB528026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F107B"/>
    <w:pPr>
      <w:jc w:val="left"/>
    </w:pPr>
    <w:rPr>
      <w:rFonts w:ascii="Calibri" w:hAnsi="Calibri" w:cs="Calibri"/>
      <w:sz w:val="22"/>
      <w:szCs w:val="22"/>
      <w:u w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2">
    <w:name w:val="Body Text Indent 2"/>
    <w:basedOn w:val="Norml"/>
    <w:link w:val="Szvegtrzsbehzssal2Char"/>
    <w:rsid w:val="008F107B"/>
    <w:pPr>
      <w:ind w:left="426" w:firstLine="24"/>
      <w:jc w:val="both"/>
    </w:pPr>
    <w:rPr>
      <w:rFonts w:ascii="Times New Roman" w:eastAsia="Times New Roman" w:hAnsi="Times New Roman" w:cs="Times New Roman"/>
      <w:sz w:val="26"/>
      <w:szCs w:val="20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8F107B"/>
    <w:rPr>
      <w:rFonts w:eastAsia="Times New Roman"/>
      <w:sz w:val="26"/>
      <w:szCs w:val="20"/>
      <w:u w:val="none"/>
      <w:lang w:eastAsia="hu-HU"/>
    </w:rPr>
  </w:style>
  <w:style w:type="paragraph" w:styleId="Szvegtrzsbehzssal3">
    <w:name w:val="Body Text Indent 3"/>
    <w:basedOn w:val="Norml"/>
    <w:link w:val="Szvegtrzsbehzssal3Char"/>
    <w:rsid w:val="008F107B"/>
    <w:pPr>
      <w:ind w:left="426" w:hanging="426"/>
      <w:jc w:val="both"/>
    </w:pPr>
    <w:rPr>
      <w:rFonts w:ascii="Times New Roman" w:eastAsia="Times New Roman" w:hAnsi="Times New Roman" w:cs="Times New Roman"/>
      <w:sz w:val="26"/>
      <w:szCs w:val="20"/>
      <w:lang w:eastAsia="hu-HU"/>
    </w:rPr>
  </w:style>
  <w:style w:type="character" w:customStyle="1" w:styleId="Szvegtrzsbehzssal3Char">
    <w:name w:val="Szövegtörzs behúzással 3 Char"/>
    <w:basedOn w:val="Bekezdsalapbettpusa"/>
    <w:link w:val="Szvegtrzsbehzssal3"/>
    <w:rsid w:val="008F107B"/>
    <w:rPr>
      <w:rFonts w:eastAsia="Times New Roman"/>
      <w:sz w:val="26"/>
      <w:szCs w:val="20"/>
      <w:u w:val="none"/>
      <w:lang w:eastAsia="hu-HU"/>
    </w:rPr>
  </w:style>
  <w:style w:type="paragraph" w:styleId="Nincstrkz">
    <w:name w:val="No Spacing"/>
    <w:uiPriority w:val="1"/>
    <w:qFormat/>
    <w:rsid w:val="008F107B"/>
    <w:pPr>
      <w:jc w:val="left"/>
    </w:pPr>
    <w:rPr>
      <w:rFonts w:eastAsia="Times New Roman"/>
      <w:szCs w:val="22"/>
      <w:u w:val="none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6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299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Igazgatas</dc:creator>
  <cp:keywords/>
  <dc:description/>
  <cp:lastModifiedBy>Igazgatas</cp:lastModifiedBy>
  <cp:revision>1</cp:revision>
  <dcterms:created xsi:type="dcterms:W3CDTF">2020-10-14T07:52:00Z</dcterms:created>
  <dcterms:modified xsi:type="dcterms:W3CDTF">2020-10-14T08:09:00Z</dcterms:modified>
</cp:coreProperties>
</file>